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27F" w:rsidRPr="00F0627F" w:rsidRDefault="00F0627F" w:rsidP="00F0627F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  <w:r w:rsidRPr="00F0627F">
        <w:rPr>
          <w:rFonts w:ascii="Calibri" w:eastAsia="微软雅黑" w:hAnsi="Calibri" w:cs="Calibri" w:hint="eastAsia"/>
          <w:b/>
          <w:sz w:val="24"/>
        </w:rPr>
        <w:t>易科智连可分</w:t>
      </w:r>
      <w:r>
        <w:rPr>
          <w:rFonts w:ascii="Calibri" w:eastAsia="微软雅黑" w:hAnsi="Calibri" w:cs="Calibri" w:hint="eastAsia"/>
          <w:b/>
          <w:sz w:val="24"/>
          <w:lang w:eastAsia="zh-CN"/>
        </w:rPr>
        <w:t>式</w:t>
      </w:r>
      <w:r w:rsidRPr="00F0627F">
        <w:rPr>
          <w:rFonts w:ascii="Calibri" w:eastAsia="微软雅黑" w:hAnsi="Calibri" w:cs="Calibri" w:hint="eastAsia"/>
          <w:b/>
          <w:sz w:val="24"/>
        </w:rPr>
        <w:t>电缆锁头</w:t>
      </w:r>
      <w:r>
        <w:rPr>
          <w:rFonts w:ascii="Calibri" w:eastAsia="微软雅黑" w:hAnsi="Calibri" w:cs="Calibri" w:hint="eastAsia"/>
          <w:b/>
          <w:sz w:val="24"/>
          <w:lang w:eastAsia="zh-CN"/>
        </w:rPr>
        <w:t>QVT</w:t>
      </w:r>
      <w:r>
        <w:rPr>
          <w:rFonts w:ascii="Calibri" w:eastAsia="微软雅黑" w:hAnsi="Calibri" w:cs="Calibri"/>
          <w:b/>
          <w:sz w:val="24"/>
        </w:rPr>
        <w:t>-</w:t>
      </w:r>
      <w:r>
        <w:rPr>
          <w:rFonts w:ascii="Calibri" w:eastAsia="微软雅黑" w:hAnsi="Calibri" w:cs="Calibri" w:hint="eastAsia"/>
          <w:b/>
          <w:sz w:val="24"/>
          <w:lang w:eastAsia="zh-CN"/>
        </w:rPr>
        <w:t>CLICK</w:t>
      </w:r>
    </w:p>
    <w:p w:rsidR="00F0627F" w:rsidRPr="00F0627F" w:rsidRDefault="00F0627F" w:rsidP="00F0627F">
      <w:pPr>
        <w:jc w:val="both"/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</w:pPr>
      <w:proofErr w:type="gramStart"/>
      <w:r w:rsidRPr="00F0627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</w:t>
      </w:r>
      <w:proofErr w:type="gramEnd"/>
      <w:r w:rsidRPr="00F0627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QVT-CLICK</w:t>
      </w:r>
      <w:r w:rsidRPr="00F0627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电缆锁头产品系列增加了公制尺寸</w:t>
      </w:r>
      <w:r w:rsidRPr="00F0627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16</w:t>
      </w:r>
      <w:r w:rsidRPr="00F0627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和</w:t>
      </w:r>
      <w:r w:rsidRPr="00F0627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20</w:t>
      </w:r>
      <w:r w:rsidRPr="00F0627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。这两种新尺寸都是可插拔，用螺丝锁紧的，因此可为用户提供更广泛的应用范围。</w:t>
      </w:r>
    </w:p>
    <w:p w:rsidR="00F0627F" w:rsidRPr="00F0627F" w:rsidRDefault="00F0627F" w:rsidP="00F0627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如果</w:t>
      </w:r>
      <w:r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机柜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内部空间不足，可以从</w:t>
      </w:r>
      <w:r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机柜壁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正面快速轻松地将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QVT-CLICK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锁定到位。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由于其非常紧凑和扁平的设计，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QVT-CLICK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也非常适合小型机器，设备和装置。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由于锁头的可拆分性，可以轻松快捷地用于改造和维修工作。另一个创新是下边缘的倒圆角。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新尺寸适用较小的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IP54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应用场合。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QVT-CLICK 16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QVT-CLICK 20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电缆锁头适用于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1.5-2.5 mm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的壁厚。</w:t>
      </w:r>
    </w:p>
    <w:p w:rsidR="000650AE" w:rsidRDefault="00F0627F" w:rsidP="00F0627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QVT-CLICK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锁头可与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</w:t>
      </w:r>
      <w:proofErr w:type="gramStart"/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穿芯配合</w:t>
      </w:r>
      <w:proofErr w:type="gramEnd"/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使用，夹线直径范围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15 mm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。同样，多孔和特殊的电缆穿芯也满足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IP54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防护等级。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包装中含一个环形密封件。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产品已获得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HL3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ECOLAB</w:t>
      </w:r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</w:t>
      </w:r>
      <w:proofErr w:type="spellStart"/>
      <w:r w:rsidRPr="00F0627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RoHs</w:t>
      </w:r>
      <w:proofErr w:type="spellEnd"/>
      <w:r w:rsidRPr="00F0627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等证书。</w:t>
      </w:r>
    </w:p>
    <w:p w:rsidR="00F0627F" w:rsidRPr="0021651E" w:rsidRDefault="00F0627F" w:rsidP="00F0627F">
      <w:pPr>
        <w:rPr>
          <w:rFonts w:ascii="微软雅黑" w:eastAsia="微软雅黑" w:cs="Malgun Gothic"/>
          <w:sz w:val="20"/>
          <w:szCs w:val="20"/>
          <w:lang w:val="en-US"/>
        </w:rPr>
      </w:pPr>
      <w:hyperlink r:id="rId7" w:history="1">
        <w:r>
          <w:rPr>
            <w:rStyle w:val="a7"/>
          </w:rPr>
          <w:t>https://www.icotek.com/zh/p/cable-glands/qvt-click/</w:t>
        </w:r>
      </w:hyperlink>
    </w:p>
    <w:p w:rsidR="00F0627F" w:rsidRDefault="00F0627F" w:rsidP="00F0627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>
        <w:rPr>
          <w:noProof/>
        </w:rPr>
        <w:drawing>
          <wp:inline distT="0" distB="0" distL="0" distR="0" wp14:anchorId="2A49F310" wp14:editId="71FE7CC2">
            <wp:extent cx="4638675" cy="3874932"/>
            <wp:effectExtent l="0" t="0" r="0" b="0"/>
            <wp:docPr id="1" name="Grafik 3" descr="M:\Presse\Produktmeldungen\PM 2019\DE\06-2019_QVT-16-20\icotek_QVT-CLICK-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M:\Presse\Produktmeldungen\PM 2019\DE\06-2019_QVT-16-20\icotek_QVT-CLICK-2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9" t="9306" r="8321" b="4385"/>
                    <a:stretch/>
                  </pic:blipFill>
                  <pic:spPr bwMode="auto">
                    <a:xfrm>
                      <a:off x="0" y="0"/>
                      <a:ext cx="4665868" cy="3897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627F" w:rsidRDefault="00F0627F" w:rsidP="00F0627F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F0627F" w:rsidRPr="00F0627F" w:rsidRDefault="00F0627F" w:rsidP="00F0627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</w:pPr>
    </w:p>
    <w:sectPr w:rsidR="00F0627F" w:rsidRPr="00F0627F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B4A" w:rsidRDefault="00A95B4A" w:rsidP="00565520">
      <w:pPr>
        <w:spacing w:after="0" w:line="240" w:lineRule="auto"/>
      </w:pPr>
      <w:r>
        <w:separator/>
      </w:r>
    </w:p>
  </w:endnote>
  <w:endnote w:type="continuationSeparator" w:id="0">
    <w:p w:rsidR="00A95B4A" w:rsidRDefault="00A95B4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B4A" w:rsidRDefault="00A95B4A" w:rsidP="00565520">
      <w:pPr>
        <w:spacing w:after="0" w:line="240" w:lineRule="auto"/>
      </w:pPr>
      <w:r>
        <w:separator/>
      </w:r>
    </w:p>
  </w:footnote>
  <w:footnote w:type="continuationSeparator" w:id="0">
    <w:p w:rsidR="00A95B4A" w:rsidRDefault="00A95B4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650AE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03A2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F0ACC"/>
    <w:rsid w:val="00806AFD"/>
    <w:rsid w:val="00807297"/>
    <w:rsid w:val="00807BA4"/>
    <w:rsid w:val="00820DE6"/>
    <w:rsid w:val="0082235A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95B4A"/>
    <w:rsid w:val="00AA087E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5477D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4160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0627F"/>
    <w:rsid w:val="00F13D94"/>
    <w:rsid w:val="00F328DF"/>
    <w:rsid w:val="00F40FE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BC180D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cotek.com/zh/p/cable-glands/qvt-clic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2023-11-27T02:06:00Z</dcterms:created>
  <dcterms:modified xsi:type="dcterms:W3CDTF">2023-11-27T02:06:00Z</dcterms:modified>
</cp:coreProperties>
</file>