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1E7" w:rsidRDefault="009361E7" w:rsidP="009361E7">
      <w:pPr>
        <w:rPr>
          <w:rFonts w:ascii="Malgun Gothic" w:eastAsia="Malgun Gothic" w:hAnsi="Malgun Gothic" w:cs="Malgun Gothic"/>
          <w:b/>
          <w:sz w:val="24"/>
        </w:rPr>
      </w:pPr>
      <w:bookmarkStart w:id="0" w:name="_GoBack"/>
      <w:bookmarkEnd w:id="0"/>
      <w:r w:rsidRPr="009361E7">
        <w:rPr>
          <w:rFonts w:hint="eastAsia"/>
          <w:b/>
          <w:sz w:val="24"/>
        </w:rPr>
        <w:t>易科智</w:t>
      </w:r>
      <w:r w:rsidRPr="009361E7">
        <w:rPr>
          <w:rFonts w:ascii="微软雅黑" w:eastAsia="微软雅黑" w:hAnsi="微软雅黑" w:cs="微软雅黑" w:hint="eastAsia"/>
          <w:b/>
          <w:sz w:val="24"/>
        </w:rPr>
        <w:t>连</w:t>
      </w:r>
      <w:r w:rsidRPr="009361E7">
        <w:rPr>
          <w:rFonts w:ascii="Malgun Gothic" w:eastAsia="Malgun Gothic" w:hAnsi="Malgun Gothic" w:cs="Malgun Gothic" w:hint="eastAsia"/>
          <w:b/>
          <w:sz w:val="24"/>
        </w:rPr>
        <w:t>推出新款</w:t>
      </w:r>
      <w:r w:rsidRPr="009361E7">
        <w:rPr>
          <w:b/>
          <w:sz w:val="24"/>
        </w:rPr>
        <w:t>SFZ-M|MSKL</w:t>
      </w:r>
      <w:r w:rsidRPr="009361E7">
        <w:rPr>
          <w:rFonts w:ascii="微软雅黑" w:eastAsia="微软雅黑" w:hAnsi="微软雅黑" w:cs="微软雅黑" w:hint="eastAsia"/>
          <w:b/>
          <w:sz w:val="24"/>
        </w:rPr>
        <w:t>屏</w:t>
      </w:r>
      <w:r w:rsidRPr="009361E7">
        <w:rPr>
          <w:rFonts w:ascii="Malgun Gothic" w:eastAsia="Malgun Gothic" w:hAnsi="Malgun Gothic" w:cs="Malgun Gothic" w:hint="eastAsia"/>
          <w:b/>
          <w:sz w:val="24"/>
        </w:rPr>
        <w:t>蔽支架</w:t>
      </w:r>
    </w:p>
    <w:p w:rsidR="009361E7" w:rsidRPr="009361E7" w:rsidRDefault="009361E7" w:rsidP="009361E7">
      <w:pPr>
        <w:pStyle w:val="ab"/>
        <w:shd w:val="clear" w:color="auto" w:fill="FFFFFF"/>
        <w:spacing w:after="150"/>
        <w:rPr>
          <w:rFonts w:ascii="Microsoft JhengHei" w:eastAsia="Microsoft JhengHei" w:hAnsi="Microsoft JhengHei" w:cs="宋体"/>
          <w:color w:val="212529"/>
          <w:kern w:val="2"/>
          <w:sz w:val="22"/>
          <w:szCs w:val="22"/>
          <w:shd w:val="clear" w:color="auto" w:fill="FFFFFF"/>
          <w:lang w:val="en-US" w:eastAsia="zh-CN"/>
        </w:rPr>
      </w:pPr>
      <w:r w:rsidRPr="009361E7">
        <w:rPr>
          <w:rFonts w:ascii="Microsoft JhengHei" w:eastAsia="Microsoft JhengHei" w:hAnsi="Microsoft JhengHei" w:cs="宋体" w:hint="eastAsia"/>
          <w:color w:val="212529"/>
          <w:kern w:val="2"/>
          <w:sz w:val="22"/>
          <w:szCs w:val="22"/>
          <w:shd w:val="clear" w:color="auto" w:fill="FFFFFF"/>
          <w:lang w:val="en-US" w:eastAsia="zh-CN"/>
        </w:rPr>
        <w:t>SFZ-M | MSKL 具有耐冲击、抗振和免维护的特性。可用于将单根电缆的屏蔽层连接到大地电位的场合。 通过屏蔽夹连接，可以确保电缆的安全，使屏蔽接地变得更加简单。</w:t>
      </w:r>
    </w:p>
    <w:p w:rsidR="009361E7" w:rsidRPr="009361E7" w:rsidRDefault="009361E7" w:rsidP="009361E7">
      <w:pPr>
        <w:pStyle w:val="ab"/>
        <w:shd w:val="clear" w:color="auto" w:fill="FFFFFF"/>
        <w:spacing w:after="150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9361E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SFZ-M | MSKL</w:t>
      </w:r>
      <w:r w:rsidRPr="009361E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新款屏蔽支架改进了DIN导轨的夹持力，传输阻抗更小且对电缆屏蔽层可保持恒定压力。通常</w:t>
      </w:r>
      <w:proofErr w:type="gramStart"/>
      <w:r w:rsidRPr="009361E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易科智连</w:t>
      </w:r>
      <w:proofErr w:type="gramEnd"/>
      <w:r w:rsidRPr="009361E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屏蔽夹集成了电缆护套应力释放的功能，并满足EN 62444要求。</w:t>
      </w:r>
    </w:p>
    <w:p w:rsidR="009361E7" w:rsidRDefault="009361E7" w:rsidP="009361E7">
      <w:pPr>
        <w:pStyle w:val="ab"/>
        <w:shd w:val="clear" w:color="auto" w:fill="FFFFFF"/>
        <w:spacing w:after="150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9361E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由于特殊结构设计，MSKL的夹紧范围很大，宽度和高度相对较小（例如MSKL 3-12，插入了12ｍｍ电缆屏蔽层：宽度为26.25ｍｍ）。因此，电缆安装密度更大。只需用手轻松的扣在35 mm的DIN导轨上，即可轻松完成SFZ-M | MSKL的安装。</w:t>
      </w:r>
    </w:p>
    <w:p w:rsidR="009361E7" w:rsidRPr="009361E7" w:rsidRDefault="009361E7" w:rsidP="009361E7">
      <w:pPr>
        <w:pStyle w:val="ab"/>
        <w:shd w:val="clear" w:color="auto" w:fill="FFFFFF"/>
        <w:spacing w:after="150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hyperlink r:id="rId7" w:history="1">
        <w:r w:rsidRPr="00BE7A9A">
          <w:rPr>
            <w:rStyle w:val="a7"/>
          </w:rPr>
          <w:t>https://www.icotek.com/zh/p/emc-clamps/sfz-mmskl/</w:t>
        </w:r>
      </w:hyperlink>
    </w:p>
    <w:p w:rsidR="009361E7" w:rsidRPr="009361E7" w:rsidRDefault="009361E7" w:rsidP="004F5FB6">
      <w:pPr>
        <w:rPr>
          <w:rFonts w:hint="eastAsia"/>
        </w:rPr>
      </w:pPr>
      <w:r>
        <w:rPr>
          <w:noProof/>
          <w:lang w:val="en-GB" w:eastAsia="zh-CN"/>
        </w:rPr>
        <w:drawing>
          <wp:inline distT="0" distB="0" distL="0" distR="0" wp14:anchorId="160B1F9B" wp14:editId="43C8332F">
            <wp:extent cx="3724275" cy="24574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61E7" w:rsidRDefault="009361E7" w:rsidP="009361E7">
      <w:pPr>
        <w:rPr>
          <w:rFonts w:cs="Arial"/>
          <w:bCs/>
          <w:sz w:val="20"/>
          <w:szCs w:val="20"/>
          <w:lang w:val="en-US"/>
        </w:rPr>
      </w:pPr>
    </w:p>
    <w:p w:rsidR="009361E7" w:rsidRDefault="009361E7" w:rsidP="009361E7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9" w:history="1">
        <w:r w:rsidRPr="002F2A5C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9361E7" w:rsidRPr="009361E7" w:rsidRDefault="009361E7" w:rsidP="004F5FB6">
      <w:pPr>
        <w:rPr>
          <w:rFonts w:cs="Arial" w:hint="eastAsia"/>
          <w:bCs/>
          <w:sz w:val="20"/>
          <w:szCs w:val="20"/>
          <w:lang w:val="en-US"/>
        </w:rPr>
      </w:pPr>
    </w:p>
    <w:sectPr w:rsidR="009361E7" w:rsidRPr="009361E7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598C" w:rsidRDefault="005B598C" w:rsidP="00565520">
      <w:pPr>
        <w:spacing w:after="0" w:line="240" w:lineRule="auto"/>
      </w:pPr>
      <w:r>
        <w:separator/>
      </w:r>
    </w:p>
  </w:endnote>
  <w:endnote w:type="continuationSeparator" w:id="0">
    <w:p w:rsidR="005B598C" w:rsidRDefault="005B598C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altName w:val="汉仪旗黑KW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598C" w:rsidRDefault="005B598C" w:rsidP="00565520">
      <w:pPr>
        <w:spacing w:after="0" w:line="240" w:lineRule="auto"/>
      </w:pPr>
      <w:r>
        <w:separator/>
      </w:r>
    </w:p>
  </w:footnote>
  <w:footnote w:type="continuationSeparator" w:id="0">
    <w:p w:rsidR="005B598C" w:rsidRDefault="005B598C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373EA6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9319B"/>
    <w:rsid w:val="00094947"/>
    <w:rsid w:val="00096792"/>
    <w:rsid w:val="000A5C46"/>
    <w:rsid w:val="000E0C81"/>
    <w:rsid w:val="000E1CD3"/>
    <w:rsid w:val="000E7C76"/>
    <w:rsid w:val="00115A7E"/>
    <w:rsid w:val="001172E8"/>
    <w:rsid w:val="00135C21"/>
    <w:rsid w:val="00167A05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6A90"/>
    <w:rsid w:val="0040589A"/>
    <w:rsid w:val="004253C1"/>
    <w:rsid w:val="00437716"/>
    <w:rsid w:val="0044059A"/>
    <w:rsid w:val="004803F0"/>
    <w:rsid w:val="00490722"/>
    <w:rsid w:val="004A0F8A"/>
    <w:rsid w:val="004F423E"/>
    <w:rsid w:val="004F5FB6"/>
    <w:rsid w:val="00515755"/>
    <w:rsid w:val="005647B6"/>
    <w:rsid w:val="00565520"/>
    <w:rsid w:val="00570BFC"/>
    <w:rsid w:val="005728EB"/>
    <w:rsid w:val="005B598C"/>
    <w:rsid w:val="005B7800"/>
    <w:rsid w:val="005C4785"/>
    <w:rsid w:val="005D17B0"/>
    <w:rsid w:val="005E6C17"/>
    <w:rsid w:val="005E6E3F"/>
    <w:rsid w:val="006010AC"/>
    <w:rsid w:val="006120BD"/>
    <w:rsid w:val="0061667B"/>
    <w:rsid w:val="006262B0"/>
    <w:rsid w:val="00636D6F"/>
    <w:rsid w:val="00643302"/>
    <w:rsid w:val="00664C83"/>
    <w:rsid w:val="00665988"/>
    <w:rsid w:val="006C4DA4"/>
    <w:rsid w:val="006E74ED"/>
    <w:rsid w:val="00776048"/>
    <w:rsid w:val="007765B7"/>
    <w:rsid w:val="007803AB"/>
    <w:rsid w:val="00786DB3"/>
    <w:rsid w:val="007C511A"/>
    <w:rsid w:val="007E2124"/>
    <w:rsid w:val="007F0ACC"/>
    <w:rsid w:val="00806AFD"/>
    <w:rsid w:val="00807297"/>
    <w:rsid w:val="00807BA4"/>
    <w:rsid w:val="00820DE6"/>
    <w:rsid w:val="008404F3"/>
    <w:rsid w:val="00845FA7"/>
    <w:rsid w:val="0085111C"/>
    <w:rsid w:val="0085316C"/>
    <w:rsid w:val="00855846"/>
    <w:rsid w:val="00862BD3"/>
    <w:rsid w:val="008A034C"/>
    <w:rsid w:val="008A5439"/>
    <w:rsid w:val="008B0E74"/>
    <w:rsid w:val="008D01DC"/>
    <w:rsid w:val="008D170B"/>
    <w:rsid w:val="008F0F7D"/>
    <w:rsid w:val="009361E7"/>
    <w:rsid w:val="009544C6"/>
    <w:rsid w:val="00971330"/>
    <w:rsid w:val="00972EC3"/>
    <w:rsid w:val="00983DD6"/>
    <w:rsid w:val="00985F8B"/>
    <w:rsid w:val="009B0D49"/>
    <w:rsid w:val="009B1419"/>
    <w:rsid w:val="009F43ED"/>
    <w:rsid w:val="009F5D48"/>
    <w:rsid w:val="00A0536B"/>
    <w:rsid w:val="00A07A26"/>
    <w:rsid w:val="00A22254"/>
    <w:rsid w:val="00A26395"/>
    <w:rsid w:val="00A323DE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9361D"/>
    <w:rsid w:val="00BB64CD"/>
    <w:rsid w:val="00BC0877"/>
    <w:rsid w:val="00BD6AF4"/>
    <w:rsid w:val="00BF3CDD"/>
    <w:rsid w:val="00C1208F"/>
    <w:rsid w:val="00C411C6"/>
    <w:rsid w:val="00C70269"/>
    <w:rsid w:val="00C73E8E"/>
    <w:rsid w:val="00C77104"/>
    <w:rsid w:val="00C8577A"/>
    <w:rsid w:val="00CD1257"/>
    <w:rsid w:val="00CD7AB9"/>
    <w:rsid w:val="00D02DBC"/>
    <w:rsid w:val="00D04BC3"/>
    <w:rsid w:val="00D21A1E"/>
    <w:rsid w:val="00D234BD"/>
    <w:rsid w:val="00D3146A"/>
    <w:rsid w:val="00D33FDF"/>
    <w:rsid w:val="00D43764"/>
    <w:rsid w:val="00D438CA"/>
    <w:rsid w:val="00D46618"/>
    <w:rsid w:val="00D76A3A"/>
    <w:rsid w:val="00D92538"/>
    <w:rsid w:val="00DB58E5"/>
    <w:rsid w:val="00DC738D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7841"/>
    <w:rsid w:val="00EB392A"/>
    <w:rsid w:val="00F13D94"/>
    <w:rsid w:val="00F328DF"/>
    <w:rsid w:val="00F50C41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605C8D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icotek.com/zh/p/emc-clamps/sfz-mmsk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icotek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</cp:lastModifiedBy>
  <cp:revision>2</cp:revision>
  <dcterms:created xsi:type="dcterms:W3CDTF">2023-12-04T01:24:00Z</dcterms:created>
  <dcterms:modified xsi:type="dcterms:W3CDTF">2023-12-04T01:24:00Z</dcterms:modified>
</cp:coreProperties>
</file>