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F" w:rsidRPr="0040505F" w:rsidRDefault="0040505F" w:rsidP="0040505F">
      <w:pPr>
        <w:wordWrap w:val="0"/>
        <w:rPr>
          <w:b/>
          <w:sz w:val="24"/>
        </w:rPr>
      </w:pPr>
      <w:bookmarkStart w:id="0" w:name="_GoBack"/>
      <w:bookmarkEnd w:id="0"/>
      <w:r w:rsidRPr="0040505F">
        <w:rPr>
          <w:rFonts w:hint="eastAsia"/>
          <w:b/>
          <w:sz w:val="24"/>
        </w:rPr>
        <w:t>易科智</w:t>
      </w:r>
      <w:r w:rsidRPr="0040505F">
        <w:rPr>
          <w:rFonts w:ascii="微软雅黑" w:eastAsia="微软雅黑" w:hAnsi="微软雅黑" w:cs="微软雅黑" w:hint="eastAsia"/>
          <w:b/>
          <w:sz w:val="24"/>
        </w:rPr>
        <w:t>连</w:t>
      </w:r>
      <w:r w:rsidRPr="0040505F">
        <w:rPr>
          <w:rFonts w:hint="eastAsia"/>
          <w:b/>
          <w:sz w:val="24"/>
        </w:rPr>
        <w:t>可分</w:t>
      </w:r>
      <w:r w:rsidRPr="0040505F">
        <w:rPr>
          <w:rFonts w:ascii="微软雅黑" w:eastAsia="微软雅黑" w:hAnsi="微软雅黑" w:cs="微软雅黑" w:hint="eastAsia"/>
          <w:b/>
          <w:sz w:val="24"/>
        </w:rPr>
        <w:t>电缆</w:t>
      </w:r>
      <w:r w:rsidRPr="0040505F">
        <w:rPr>
          <w:rFonts w:ascii="Malgun Gothic" w:eastAsia="Malgun Gothic" w:hAnsi="Malgun Gothic" w:cs="Malgun Gothic" w:hint="eastAsia"/>
          <w:b/>
          <w:sz w:val="24"/>
        </w:rPr>
        <w:t>引入框架</w:t>
      </w:r>
      <w:r w:rsidRPr="0040505F">
        <w:rPr>
          <w:rFonts w:hint="eastAsia"/>
          <w:b/>
          <w:sz w:val="24"/>
        </w:rPr>
        <w:t>KEL</w:t>
      </w:r>
      <w:r w:rsidRPr="0040505F">
        <w:rPr>
          <w:b/>
          <w:sz w:val="24"/>
        </w:rPr>
        <w:t>-</w:t>
      </w:r>
      <w:r w:rsidRPr="0040505F">
        <w:rPr>
          <w:rFonts w:hint="eastAsia"/>
          <w:b/>
          <w:sz w:val="24"/>
        </w:rPr>
        <w:t>QUICK</w:t>
      </w:r>
      <w:r w:rsidRPr="0040505F">
        <w:rPr>
          <w:b/>
          <w:sz w:val="24"/>
        </w:rPr>
        <w:t>-E</w:t>
      </w:r>
      <w:r w:rsidRPr="0040505F">
        <w:rPr>
          <w:rFonts w:hint="eastAsia"/>
          <w:b/>
          <w:sz w:val="24"/>
        </w:rPr>
        <w:t>，</w:t>
      </w:r>
      <w:r w:rsidRPr="0040505F">
        <w:rPr>
          <w:rFonts w:ascii="微软雅黑" w:eastAsia="微软雅黑" w:hAnsi="微软雅黑" w:cs="微软雅黑" w:hint="eastAsia"/>
          <w:b/>
          <w:sz w:val="24"/>
        </w:rPr>
        <w:t>单</w:t>
      </w:r>
      <w:r w:rsidRPr="0040505F">
        <w:rPr>
          <w:rFonts w:ascii="Malgun Gothic" w:eastAsia="Malgun Gothic" w:hAnsi="Malgun Gothic" w:cs="Malgun Gothic" w:hint="eastAsia"/>
          <w:b/>
          <w:sz w:val="24"/>
        </w:rPr>
        <w:t>排</w:t>
      </w:r>
      <w:r w:rsidRPr="0040505F">
        <w:rPr>
          <w:rFonts w:hint="eastAsia"/>
          <w:b/>
          <w:sz w:val="24"/>
        </w:rPr>
        <w:t>，免工具安装</w:t>
      </w:r>
    </w:p>
    <w:p w:rsidR="0040505F" w:rsidRPr="0040505F" w:rsidRDefault="0040505F" w:rsidP="0040505F">
      <w:pPr>
        <w:wordWrap w:val="0"/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</w:pPr>
      <w:r w:rsidRPr="0040505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KEL-QUICK-E</w:t>
      </w:r>
      <w:r w:rsidRPr="0040505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系列现已提供单排版本的</w:t>
      </w:r>
      <w:r w:rsidRPr="0040505F">
        <w:rPr>
          <w:rFonts w:ascii="Microsoft JhengHei" w:eastAsia="Microsoft JhengHei" w:hAnsi="Microsoft JhengHei" w:cs="宋体"/>
          <w:color w:val="212529"/>
          <w:kern w:val="2"/>
          <w:shd w:val="clear" w:color="auto" w:fill="FFFFFF"/>
          <w:lang w:val="en-US" w:eastAsia="zh-CN"/>
        </w:rPr>
        <w:t>KEL-QUICK</w:t>
      </w:r>
      <w:r w:rsidRPr="0040505F">
        <w:rPr>
          <w:rFonts w:ascii="Microsoft JhengHei" w:eastAsia="Microsoft JhengHei" w:hAnsi="Microsoft JhengHei" w:cs="宋体" w:hint="eastAsia"/>
          <w:color w:val="212529"/>
          <w:kern w:val="2"/>
          <w:shd w:val="clear" w:color="auto" w:fill="FFFFFF"/>
          <w:lang w:val="en-US" w:eastAsia="zh-CN"/>
        </w:rPr>
        <w:t>。</w:t>
      </w:r>
    </w:p>
    <w:p w:rsidR="0040505F" w:rsidRPr="0040505F" w:rsidRDefault="0040505F" w:rsidP="0040505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可分开的单排电缆引入框架是一种紧凑的电缆管理系统，可快速、</w:t>
      </w:r>
      <w:proofErr w:type="gramStart"/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免工具</w:t>
      </w:r>
      <w:proofErr w:type="gramEnd"/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的引入和密封多达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20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根带接头的电缆、软管和气动管线。无需工具和螺钉即可固定框架，从而实现快速组装。单排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KEL-QUICK-E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系列可在狭窄的空间中找到理想的安装位置。框架高度不超过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17mm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，并匹配现有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QT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系列的可分式带开口穿芯。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KEL-QUICK-E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有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4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种尺寸。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除获得众多认证证书外，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KEL-QUICK-E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还通过了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IP54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和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>UL</w:t>
      </w: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的测试。</w:t>
      </w:r>
    </w:p>
    <w:p w:rsidR="0040505F" w:rsidRPr="0040505F" w:rsidRDefault="0040505F" w:rsidP="0040505F">
      <w:pPr>
        <w:pStyle w:val="ab"/>
        <w:shd w:val="clear" w:color="auto" w:fill="FFFFFF"/>
        <w:spacing w:after="150"/>
        <w:jc w:val="both"/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</w:pPr>
      <w:r w:rsidRPr="0040505F">
        <w:rPr>
          <w:rFonts w:ascii="微软雅黑" w:eastAsia="微软雅黑" w:hAnsi="微软雅黑" w:cs="微软雅黑" w:hint="eastAsia"/>
          <w:iCs/>
          <w:kern w:val="2"/>
          <w:sz w:val="20"/>
          <w:szCs w:val="20"/>
          <w:lang w:val="en-US" w:eastAsia="zh-CN"/>
        </w:rPr>
        <w:t>后续的改造和维修工作也非常方便。预端接电缆的品质得以保留。</w:t>
      </w:r>
      <w:r w:rsidRPr="0040505F">
        <w:rPr>
          <w:rFonts w:ascii="微软雅黑" w:eastAsia="微软雅黑" w:hAnsi="微软雅黑" w:cs="微软雅黑"/>
          <w:iCs/>
          <w:kern w:val="2"/>
          <w:sz w:val="20"/>
          <w:szCs w:val="20"/>
          <w:lang w:val="en-US" w:eastAsia="zh-CN"/>
        </w:rPr>
        <w:t xml:space="preserve"> </w:t>
      </w:r>
    </w:p>
    <w:p w:rsidR="000D4A17" w:rsidRDefault="0040505F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7" w:history="1">
        <w:r w:rsidRPr="0040505F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de-DE"/>
          </w:rPr>
          <w:t>https://www.icotek.cn/zh/p/ces/kel-quick</w:t>
        </w:r>
      </w:hyperlink>
    </w:p>
    <w:p w:rsidR="0040505F" w:rsidRPr="0040505F" w:rsidRDefault="0040505F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40505F" w:rsidRDefault="0040505F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>
        <w:rPr>
          <w:rStyle w:val="a7"/>
          <w:rFonts w:ascii="Times New Roman" w:eastAsia="Times New Roman" w:hAnsi="Times New Roman" w:cs="Times New Roman"/>
          <w:noProof/>
          <w:sz w:val="24"/>
          <w:szCs w:val="24"/>
          <w:lang w:val="en-US" w:eastAsia="de-DE"/>
        </w:rPr>
        <w:drawing>
          <wp:inline distT="0" distB="0" distL="0" distR="0" wp14:anchorId="53492E9D">
            <wp:extent cx="5391150" cy="2998827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281" cy="30172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505F" w:rsidRDefault="0040505F" w:rsidP="0040505F">
      <w:pPr>
        <w:rPr>
          <w:rFonts w:cs="Arial"/>
          <w:bCs/>
          <w:sz w:val="20"/>
          <w:szCs w:val="20"/>
          <w:lang w:val="en-US"/>
        </w:rPr>
      </w:pPr>
    </w:p>
    <w:p w:rsidR="0040505F" w:rsidRDefault="0040505F" w:rsidP="0040505F">
      <w:pPr>
        <w:rPr>
          <w:rStyle w:val="a7"/>
          <w:rFonts w:cs="Arial"/>
          <w:bCs/>
          <w:sz w:val="20"/>
          <w:szCs w:val="20"/>
          <w:lang w:val="en-US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 xml:space="preserve">: +86 21 5765 9635E-Mail: </w:t>
      </w:r>
      <w:hyperlink r:id="rId9" w:history="1">
        <w:r w:rsidRPr="008B13DF">
          <w:rPr>
            <w:rStyle w:val="a7"/>
            <w:rFonts w:cs="Arial"/>
            <w:bCs/>
            <w:sz w:val="20"/>
            <w:szCs w:val="20"/>
            <w:lang w:val="en-US"/>
          </w:rPr>
          <w:t>info@icotek.cn</w:t>
        </w:r>
      </w:hyperlink>
    </w:p>
    <w:p w:rsidR="0040505F" w:rsidRPr="0040505F" w:rsidRDefault="0040505F" w:rsidP="008577FB">
      <w:pPr>
        <w:rPr>
          <w:rStyle w:val="a7"/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sectPr w:rsidR="0040505F" w:rsidRPr="0040505F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9D5" w:rsidRDefault="007579D5" w:rsidP="00565520">
      <w:pPr>
        <w:spacing w:after="0" w:line="240" w:lineRule="auto"/>
      </w:pPr>
      <w:r>
        <w:separator/>
      </w:r>
    </w:p>
  </w:endnote>
  <w:endnote w:type="continuationSeparator" w:id="0">
    <w:p w:rsidR="007579D5" w:rsidRDefault="007579D5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讣篮 绊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9D5" w:rsidRDefault="007579D5" w:rsidP="00565520">
      <w:pPr>
        <w:spacing w:after="0" w:line="240" w:lineRule="auto"/>
      </w:pPr>
      <w:r>
        <w:separator/>
      </w:r>
    </w:p>
  </w:footnote>
  <w:footnote w:type="continuationSeparator" w:id="0">
    <w:p w:rsidR="007579D5" w:rsidRDefault="007579D5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4A17" w:rsidRDefault="000D4A17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D4A17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92DA2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3D71F5"/>
    <w:rsid w:val="0040505F"/>
    <w:rsid w:val="0040589A"/>
    <w:rsid w:val="004253C1"/>
    <w:rsid w:val="0043640C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4FEF"/>
    <w:rsid w:val="0061667B"/>
    <w:rsid w:val="006262B0"/>
    <w:rsid w:val="00636D6F"/>
    <w:rsid w:val="00643302"/>
    <w:rsid w:val="00664C83"/>
    <w:rsid w:val="00665988"/>
    <w:rsid w:val="006B2758"/>
    <w:rsid w:val="006B7DFE"/>
    <w:rsid w:val="006C4DA4"/>
    <w:rsid w:val="006E74ED"/>
    <w:rsid w:val="007579D5"/>
    <w:rsid w:val="00776048"/>
    <w:rsid w:val="007765B7"/>
    <w:rsid w:val="007803AB"/>
    <w:rsid w:val="00786DB3"/>
    <w:rsid w:val="007B2BA9"/>
    <w:rsid w:val="007C511A"/>
    <w:rsid w:val="007E2124"/>
    <w:rsid w:val="007E2653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577FB"/>
    <w:rsid w:val="00862BD3"/>
    <w:rsid w:val="008A034C"/>
    <w:rsid w:val="008A5439"/>
    <w:rsid w:val="008B0E74"/>
    <w:rsid w:val="008D01DC"/>
    <w:rsid w:val="008D170B"/>
    <w:rsid w:val="008F0F7D"/>
    <w:rsid w:val="008F6FF2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65CAB"/>
    <w:rsid w:val="00C70269"/>
    <w:rsid w:val="00C73E8E"/>
    <w:rsid w:val="00C77104"/>
    <w:rsid w:val="00C8577A"/>
    <w:rsid w:val="00CD1257"/>
    <w:rsid w:val="00CD7AB9"/>
    <w:rsid w:val="00CE19EE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1A400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icotek.cn/zh/p/ces/kel-qui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icotek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2024-01-11T03:06:00Z</dcterms:created>
  <dcterms:modified xsi:type="dcterms:W3CDTF">2024-01-11T03:06:00Z</dcterms:modified>
</cp:coreProperties>
</file>