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758" w:rsidRPr="007E2653" w:rsidRDefault="006B2758" w:rsidP="006B2758">
      <w:pPr>
        <w:spacing w:after="160" w:line="259" w:lineRule="auto"/>
        <w:rPr>
          <w:rFonts w:cs="Times New Roman"/>
          <w:b/>
          <w:iCs/>
          <w:lang w:val="en-US" w:eastAsia="zh-CN"/>
        </w:rPr>
      </w:pPr>
      <w:bookmarkStart w:id="0" w:name="_GoBack"/>
      <w:bookmarkEnd w:id="0"/>
      <w:r w:rsidRPr="006B2758">
        <w:rPr>
          <w:rFonts w:hint="eastAsia"/>
          <w:b/>
          <w:sz w:val="24"/>
        </w:rPr>
        <w:t>易科智</w:t>
      </w:r>
      <w:r w:rsidRPr="006B2758">
        <w:rPr>
          <w:rFonts w:ascii="微软雅黑" w:eastAsia="微软雅黑" w:hAnsi="微软雅黑" w:cs="微软雅黑" w:hint="eastAsia"/>
          <w:b/>
          <w:sz w:val="24"/>
        </w:rPr>
        <w:t>连单</w:t>
      </w:r>
      <w:r w:rsidRPr="006B2758">
        <w:rPr>
          <w:rFonts w:ascii="Malgun Gothic" w:eastAsia="Malgun Gothic" w:hAnsi="Malgun Gothic" w:cs="Malgun Gothic" w:hint="eastAsia"/>
          <w:b/>
          <w:sz w:val="24"/>
        </w:rPr>
        <w:t>根</w:t>
      </w:r>
      <w:r w:rsidRPr="006B2758">
        <w:rPr>
          <w:rFonts w:ascii="微软雅黑" w:eastAsia="微软雅黑" w:hAnsi="微软雅黑" w:cs="微软雅黑" w:hint="eastAsia"/>
          <w:b/>
          <w:sz w:val="24"/>
        </w:rPr>
        <w:t>电缆</w:t>
      </w:r>
      <w:r w:rsidR="007E2653" w:rsidRPr="007E2653">
        <w:rPr>
          <w:rFonts w:ascii="微软雅黑" w:eastAsia="微软雅黑" w:hAnsi="微软雅黑" w:cs="微软雅黑" w:hint="eastAsia"/>
          <w:b/>
          <w:sz w:val="24"/>
        </w:rPr>
        <w:t>电缆</w:t>
      </w:r>
      <w:r w:rsidR="007E2653" w:rsidRPr="007E2653">
        <w:rPr>
          <w:rFonts w:hint="eastAsia"/>
          <w:b/>
          <w:sz w:val="24"/>
        </w:rPr>
        <w:t>引入底板</w:t>
      </w:r>
      <w:r w:rsidRPr="006B2758">
        <w:rPr>
          <w:b/>
          <w:sz w:val="24"/>
        </w:rPr>
        <w:t>KEL-SCDP</w:t>
      </w:r>
      <w:r w:rsidRPr="006B2758">
        <w:rPr>
          <w:rFonts w:hint="eastAsia"/>
          <w:b/>
          <w:sz w:val="24"/>
        </w:rPr>
        <w:t>和</w:t>
      </w:r>
      <w:r w:rsidRPr="006B2758">
        <w:rPr>
          <w:b/>
          <w:sz w:val="24"/>
        </w:rPr>
        <w:t>KEL-SCDP-RW</w:t>
      </w:r>
      <w:r w:rsidRPr="006B2758">
        <w:rPr>
          <w:rFonts w:cs="Times New Roman"/>
          <w:b/>
          <w:sz w:val="32"/>
          <w:lang w:eastAsia="zh-CN"/>
        </w:rPr>
        <w:br/>
      </w:r>
      <w:r w:rsidRPr="006B2758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KEL-SCDP</w:t>
      </w:r>
      <w:r w:rsidRPr="006B2758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是易科智连的</w:t>
      </w:r>
      <w:r w:rsidR="007E2653" w:rsidRPr="007E265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新款</w:t>
      </w:r>
      <w:r w:rsidRPr="006B2758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电缆</w:t>
      </w:r>
      <w:r w:rsidR="007E2653" w:rsidRPr="007E265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引入底板</w:t>
      </w:r>
      <w:r w:rsidRPr="006B2758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。</w:t>
      </w:r>
      <w:r w:rsidRPr="006B2758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</w:t>
      </w:r>
      <w:r w:rsidRPr="006B2758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这款产品用于穿入不带连接器的单根电缆，密封防护等级高达</w:t>
      </w:r>
      <w:r w:rsidRPr="006B2758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IP65</w:t>
      </w:r>
      <w:r w:rsidRPr="006B2758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。</w:t>
      </w:r>
      <w:r w:rsidRPr="006B2758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 xml:space="preserve"> </w:t>
      </w:r>
      <w:proofErr w:type="gramStart"/>
      <w:r w:rsidRPr="006B2758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易科智连</w:t>
      </w:r>
      <w:proofErr w:type="gramEnd"/>
      <w:r w:rsidRPr="006B2758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还推出了用于铁路行业的版本</w:t>
      </w:r>
      <w:r w:rsidRPr="006B2758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KEL-SCDP-RW</w:t>
      </w:r>
      <w:r w:rsidRPr="006B2758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。</w:t>
      </w:r>
    </w:p>
    <w:p w:rsidR="006B2758" w:rsidRPr="007E2653" w:rsidRDefault="006B2758" w:rsidP="007E2653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KEL-SCDP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的密封范围为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5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到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36 mm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电缆的组装和</w:t>
      </w:r>
      <w:proofErr w:type="gramStart"/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布线很</w:t>
      </w:r>
      <w:proofErr w:type="gramEnd"/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简单。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根据电缆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/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软管的直径，可以很容易地将密封槽剥离到所需的密封区域。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剥离不需要刀具</w:t>
      </w:r>
      <w:r w:rsidR="007E2653" w:rsidRPr="007E2653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特殊的“剥离原理”使得薄膜上始终是圆孔。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另一个优点是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KEL-SCDP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有非常大的夹线范围。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KEL-SCDP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无需工具即可安装在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1.5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至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4.0 mm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厚的壁板上。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根据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EN45545-2 HL3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，附加版本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KEL-SCDP-RW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被批准用于铁路行业。</w:t>
      </w:r>
    </w:p>
    <w:p w:rsidR="006B2758" w:rsidRPr="006B2758" w:rsidRDefault="006B2758" w:rsidP="007E2653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KEL-SCDP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6B275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KEL-SCDP-RW</w:t>
      </w:r>
      <w:r w:rsidRPr="006B275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有四种不同尺寸可选。</w:t>
      </w:r>
    </w:p>
    <w:p w:rsidR="000D4A17" w:rsidRPr="007E2653" w:rsidRDefault="003D71F5" w:rsidP="000D4A17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7" w:history="1">
        <w:r w:rsidRPr="007E2653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https://www.icotek.cn/zh/p/plates/kel-scdp</w:t>
        </w:r>
      </w:hyperlink>
    </w:p>
    <w:p w:rsidR="003D71F5" w:rsidRDefault="007E2653" w:rsidP="000D4A17">
      <w:pPr>
        <w:rPr>
          <w:rStyle w:val="a7"/>
          <w:rFonts w:cs="Arial"/>
          <w:bCs/>
          <w:sz w:val="20"/>
          <w:szCs w:val="20"/>
        </w:rPr>
      </w:pPr>
      <w:r>
        <w:rPr>
          <w:rStyle w:val="a7"/>
          <w:rFonts w:cs="Arial"/>
          <w:bCs/>
          <w:noProof/>
          <w:sz w:val="20"/>
          <w:szCs w:val="20"/>
        </w:rPr>
        <w:drawing>
          <wp:inline distT="0" distB="0" distL="0" distR="0" wp14:anchorId="2F8C2BF1">
            <wp:extent cx="5667375" cy="315247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262" cy="31780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2653" w:rsidRPr="003D71F5" w:rsidRDefault="007E2653" w:rsidP="000D4A17">
      <w:pPr>
        <w:rPr>
          <w:rStyle w:val="a7"/>
          <w:rFonts w:cs="Arial" w:hint="eastAsia"/>
          <w:bCs/>
          <w:sz w:val="20"/>
          <w:szCs w:val="20"/>
        </w:rPr>
      </w:pPr>
    </w:p>
    <w:p w:rsidR="007E2653" w:rsidRDefault="007E2653" w:rsidP="007E2653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0D4A17" w:rsidRPr="003D71F5" w:rsidRDefault="000D4A17" w:rsidP="008577FB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0D4A17" w:rsidRPr="003D71F5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CAB" w:rsidRDefault="00C65CAB" w:rsidP="00565520">
      <w:pPr>
        <w:spacing w:after="0" w:line="240" w:lineRule="auto"/>
      </w:pPr>
      <w:r>
        <w:separator/>
      </w:r>
    </w:p>
  </w:endnote>
  <w:endnote w:type="continuationSeparator" w:id="0">
    <w:p w:rsidR="00C65CAB" w:rsidRDefault="00C65CAB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CAB" w:rsidRDefault="00C65CAB" w:rsidP="00565520">
      <w:pPr>
        <w:spacing w:after="0" w:line="240" w:lineRule="auto"/>
      </w:pPr>
      <w:r>
        <w:separator/>
      </w:r>
    </w:p>
  </w:footnote>
  <w:footnote w:type="continuationSeparator" w:id="0">
    <w:p w:rsidR="00C65CAB" w:rsidRDefault="00C65CAB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3D71F5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6D6F"/>
    <w:rsid w:val="00643302"/>
    <w:rsid w:val="00664C83"/>
    <w:rsid w:val="00665988"/>
    <w:rsid w:val="006B2758"/>
    <w:rsid w:val="006B7DFE"/>
    <w:rsid w:val="006C4DA4"/>
    <w:rsid w:val="006E74ED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CA13DF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plates/kel-scd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2024-01-10T02:15:00Z</dcterms:created>
  <dcterms:modified xsi:type="dcterms:W3CDTF">2024-01-10T02:15:00Z</dcterms:modified>
</cp:coreProperties>
</file>